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8DC0" w14:textId="1D659F52" w:rsidR="00C0111D" w:rsidRPr="00C7577F" w:rsidRDefault="0053669E" w:rsidP="0053669E">
      <w:pPr>
        <w:jc w:val="center"/>
        <w:rPr>
          <w:rFonts w:ascii="Kristen ITC" w:hAnsi="Kristen ITC"/>
          <w:b/>
          <w:bCs/>
          <w:color w:val="0070C0"/>
          <w:sz w:val="52"/>
          <w:szCs w:val="52"/>
        </w:rPr>
      </w:pPr>
      <w:r w:rsidRPr="00C7577F">
        <w:rPr>
          <w:rFonts w:ascii="Kristen ITC" w:hAnsi="Kristen ITC"/>
          <w:b/>
          <w:bCs/>
          <w:color w:val="0070C0"/>
          <w:sz w:val="52"/>
          <w:szCs w:val="52"/>
        </w:rPr>
        <w:t>Fr Kevin</w:t>
      </w:r>
      <w:r w:rsidR="00E222C3">
        <w:rPr>
          <w:rFonts w:ascii="Kristen ITC" w:hAnsi="Kristen ITC"/>
          <w:b/>
          <w:bCs/>
          <w:color w:val="0070C0"/>
          <w:sz w:val="52"/>
          <w:szCs w:val="52"/>
        </w:rPr>
        <w:t xml:space="preserve"> </w:t>
      </w:r>
      <w:proofErr w:type="spellStart"/>
      <w:r w:rsidR="00E222C3">
        <w:rPr>
          <w:rFonts w:ascii="Kristen ITC" w:hAnsi="Kristen ITC"/>
          <w:b/>
          <w:bCs/>
          <w:color w:val="0070C0"/>
          <w:sz w:val="52"/>
          <w:szCs w:val="52"/>
        </w:rPr>
        <w:t>Horsell</w:t>
      </w:r>
      <w:proofErr w:type="spellEnd"/>
      <w:r w:rsidRPr="00C7577F">
        <w:rPr>
          <w:rFonts w:ascii="Kristen ITC" w:hAnsi="Kristen ITC"/>
          <w:b/>
          <w:bCs/>
          <w:color w:val="0070C0"/>
          <w:sz w:val="52"/>
          <w:szCs w:val="52"/>
        </w:rPr>
        <w:t xml:space="preserve"> presents</w:t>
      </w:r>
    </w:p>
    <w:p w14:paraId="2EF5EE9F" w14:textId="77777777" w:rsidR="0053669E" w:rsidRPr="00C7577F" w:rsidRDefault="0053669E" w:rsidP="0053669E">
      <w:pPr>
        <w:jc w:val="center"/>
        <w:rPr>
          <w:rFonts w:ascii="Maiandra GD" w:hAnsi="Maiandra GD"/>
          <w:b/>
          <w:bCs/>
          <w:color w:val="C00000"/>
          <w:sz w:val="56"/>
          <w:szCs w:val="56"/>
        </w:rPr>
      </w:pPr>
      <w:r w:rsidRPr="00C7577F">
        <w:rPr>
          <w:rFonts w:ascii="Maiandra GD" w:hAnsi="Maiandra GD"/>
          <w:b/>
          <w:bCs/>
          <w:color w:val="C00000"/>
          <w:sz w:val="56"/>
          <w:szCs w:val="56"/>
        </w:rPr>
        <w:t>Passion according to Luke</w:t>
      </w:r>
    </w:p>
    <w:p w14:paraId="2BD00482" w14:textId="77777777" w:rsidR="0053669E" w:rsidRDefault="0053669E" w:rsidP="0053669E">
      <w:pPr>
        <w:jc w:val="center"/>
        <w:rPr>
          <w:rFonts w:ascii="Comic Sans MS" w:hAnsi="Comic Sans MS" w:cstheme="minorHAnsi"/>
          <w:b/>
          <w:bCs/>
          <w:color w:val="7030A0"/>
          <w:sz w:val="32"/>
          <w:szCs w:val="32"/>
        </w:rPr>
      </w:pPr>
      <w:r w:rsidRPr="00601FD3">
        <w:rPr>
          <w:rFonts w:ascii="Comic Sans MS" w:hAnsi="Comic Sans MS" w:cstheme="minorHAnsi"/>
          <w:b/>
          <w:bCs/>
          <w:color w:val="7030A0"/>
          <w:sz w:val="32"/>
          <w:szCs w:val="32"/>
        </w:rPr>
        <w:t>Sunday 30</w:t>
      </w:r>
      <w:r w:rsidRPr="00601FD3">
        <w:rPr>
          <w:rFonts w:ascii="Comic Sans MS" w:hAnsi="Comic Sans MS" w:cstheme="minorHAnsi"/>
          <w:b/>
          <w:bCs/>
          <w:color w:val="7030A0"/>
          <w:sz w:val="32"/>
          <w:szCs w:val="32"/>
          <w:vertAlign w:val="superscript"/>
        </w:rPr>
        <w:t>th</w:t>
      </w:r>
      <w:r w:rsidRPr="00601FD3">
        <w:rPr>
          <w:rFonts w:ascii="Comic Sans MS" w:hAnsi="Comic Sans MS" w:cstheme="minorHAnsi"/>
          <w:b/>
          <w:bCs/>
          <w:color w:val="7030A0"/>
          <w:sz w:val="32"/>
          <w:szCs w:val="32"/>
        </w:rPr>
        <w:t xml:space="preserve"> March 2025</w:t>
      </w:r>
    </w:p>
    <w:p w14:paraId="6649B249" w14:textId="77777777" w:rsidR="00601FD3" w:rsidRPr="00601FD3" w:rsidRDefault="00601FD3" w:rsidP="0053669E">
      <w:pPr>
        <w:jc w:val="center"/>
        <w:rPr>
          <w:rFonts w:ascii="Comic Sans MS" w:hAnsi="Comic Sans MS" w:cstheme="minorHAnsi"/>
          <w:b/>
          <w:bCs/>
          <w:color w:val="7030A0"/>
          <w:sz w:val="32"/>
          <w:szCs w:val="32"/>
        </w:rPr>
      </w:pPr>
      <w:r>
        <w:rPr>
          <w:rFonts w:ascii="Comic Sans MS" w:hAnsi="Comic Sans MS" w:cstheme="minorHAnsi"/>
          <w:b/>
          <w:bCs/>
          <w:color w:val="7030A0"/>
          <w:sz w:val="32"/>
          <w:szCs w:val="32"/>
        </w:rPr>
        <w:t>4.00pm – 5.00pm</w:t>
      </w:r>
    </w:p>
    <w:p w14:paraId="34498A2A" w14:textId="77777777" w:rsidR="0053669E" w:rsidRPr="00C7577F" w:rsidRDefault="0053669E" w:rsidP="0053669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>and</w:t>
      </w:r>
    </w:p>
    <w:p w14:paraId="04463977" w14:textId="77777777" w:rsidR="0053669E" w:rsidRPr="00C7577F" w:rsidRDefault="0053669E" w:rsidP="0053669E">
      <w:pPr>
        <w:jc w:val="center"/>
        <w:rPr>
          <w:rFonts w:ascii="Maiandra GD" w:hAnsi="Maiandra GD"/>
          <w:b/>
          <w:bCs/>
          <w:color w:val="C00000"/>
          <w:sz w:val="56"/>
          <w:szCs w:val="56"/>
        </w:rPr>
      </w:pPr>
      <w:r w:rsidRPr="00C7577F">
        <w:rPr>
          <w:rFonts w:ascii="Maiandra GD" w:hAnsi="Maiandra GD"/>
          <w:b/>
          <w:bCs/>
          <w:color w:val="C00000"/>
          <w:sz w:val="56"/>
          <w:szCs w:val="56"/>
        </w:rPr>
        <w:t>Passion according to John</w:t>
      </w:r>
    </w:p>
    <w:p w14:paraId="1517334B" w14:textId="77777777" w:rsidR="0053669E" w:rsidRDefault="0053669E" w:rsidP="0053669E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>Sunday 6</w:t>
      </w:r>
      <w:r w:rsidRPr="00601FD3">
        <w:rPr>
          <w:rFonts w:ascii="Comic Sans MS" w:hAnsi="Comic Sans MS"/>
          <w:b/>
          <w:bCs/>
          <w:color w:val="7030A0"/>
          <w:sz w:val="32"/>
          <w:szCs w:val="32"/>
          <w:vertAlign w:val="superscript"/>
        </w:rPr>
        <w:t>th</w:t>
      </w: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 xml:space="preserve"> April 2025</w:t>
      </w:r>
    </w:p>
    <w:p w14:paraId="36178C67" w14:textId="77777777" w:rsidR="00601FD3" w:rsidRPr="00601FD3" w:rsidRDefault="00601FD3" w:rsidP="0053669E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>
        <w:rPr>
          <w:rFonts w:ascii="Comic Sans MS" w:hAnsi="Comic Sans MS"/>
          <w:b/>
          <w:bCs/>
          <w:color w:val="7030A0"/>
          <w:sz w:val="32"/>
          <w:szCs w:val="32"/>
        </w:rPr>
        <w:t>4.00pm – 5.00pm</w:t>
      </w:r>
    </w:p>
    <w:p w14:paraId="4072222F" w14:textId="77777777" w:rsidR="0053669E" w:rsidRPr="00601FD3" w:rsidRDefault="00C7577F" w:rsidP="0053669E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>at</w:t>
      </w:r>
    </w:p>
    <w:p w14:paraId="21EC922E" w14:textId="19AC1CF0" w:rsidR="0053669E" w:rsidRPr="00E222C3" w:rsidRDefault="0053669E" w:rsidP="00E222C3">
      <w:pPr>
        <w:jc w:val="center"/>
        <w:rPr>
          <w:rFonts w:ascii="Comic Sans MS" w:hAnsi="Comic Sans MS"/>
          <w:b/>
          <w:bCs/>
          <w:color w:val="7030A0"/>
          <w:sz w:val="32"/>
          <w:szCs w:val="32"/>
        </w:rPr>
      </w:pP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 xml:space="preserve">Lefevre </w:t>
      </w:r>
      <w:r w:rsidR="00C7577F" w:rsidRPr="00601FD3">
        <w:rPr>
          <w:rFonts w:ascii="Comic Sans MS" w:hAnsi="Comic Sans MS"/>
          <w:b/>
          <w:bCs/>
          <w:color w:val="7030A0"/>
          <w:sz w:val="32"/>
          <w:szCs w:val="32"/>
        </w:rPr>
        <w:t>M</w:t>
      </w: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 xml:space="preserve">eeting </w:t>
      </w:r>
      <w:r w:rsidR="00C7577F" w:rsidRPr="00601FD3">
        <w:rPr>
          <w:rFonts w:ascii="Comic Sans MS" w:hAnsi="Comic Sans MS"/>
          <w:b/>
          <w:bCs/>
          <w:color w:val="7030A0"/>
          <w:sz w:val="32"/>
          <w:szCs w:val="32"/>
        </w:rPr>
        <w:t>Ro</w:t>
      </w:r>
      <w:r w:rsidRPr="00601FD3">
        <w:rPr>
          <w:rFonts w:ascii="Comic Sans MS" w:hAnsi="Comic Sans MS"/>
          <w:b/>
          <w:bCs/>
          <w:color w:val="7030A0"/>
          <w:sz w:val="32"/>
          <w:szCs w:val="32"/>
        </w:rPr>
        <w:t>oms, 253 Military Road, Semaphore</w:t>
      </w:r>
    </w:p>
    <w:p w14:paraId="54452DC1" w14:textId="77777777" w:rsidR="00E222C3" w:rsidRPr="00E222C3" w:rsidRDefault="00E222C3" w:rsidP="00601FD3">
      <w:pPr>
        <w:spacing w:after="0"/>
        <w:jc w:val="center"/>
        <w:rPr>
          <w:b/>
          <w:bCs/>
          <w:color w:val="7030A0"/>
          <w:sz w:val="20"/>
          <w:szCs w:val="20"/>
        </w:rPr>
      </w:pPr>
    </w:p>
    <w:p w14:paraId="0BB0AD94" w14:textId="7ADEE6B2" w:rsidR="00601FD3" w:rsidRDefault="0053669E" w:rsidP="00601FD3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601FD3">
        <w:rPr>
          <w:b/>
          <w:bCs/>
          <w:color w:val="7030A0"/>
          <w:sz w:val="32"/>
          <w:szCs w:val="32"/>
        </w:rPr>
        <w:t>Please bring a Bible and green parallels (if you already have them)</w:t>
      </w:r>
    </w:p>
    <w:p w14:paraId="13FFC974" w14:textId="77777777" w:rsidR="0053669E" w:rsidRDefault="0053669E" w:rsidP="00601FD3">
      <w:pPr>
        <w:spacing w:after="0"/>
        <w:jc w:val="center"/>
        <w:rPr>
          <w:b/>
          <w:bCs/>
          <w:sz w:val="32"/>
          <w:szCs w:val="32"/>
        </w:rPr>
      </w:pPr>
      <w:r w:rsidRPr="00601FD3">
        <w:rPr>
          <w:b/>
          <w:bCs/>
          <w:color w:val="7030A0"/>
          <w:sz w:val="32"/>
          <w:szCs w:val="32"/>
        </w:rPr>
        <w:t>Notes will provided</w:t>
      </w:r>
      <w:r>
        <w:rPr>
          <w:b/>
          <w:bCs/>
          <w:sz w:val="32"/>
          <w:szCs w:val="32"/>
        </w:rPr>
        <w:t>.</w:t>
      </w:r>
    </w:p>
    <w:p w14:paraId="56E033F1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  <w:r w:rsidRPr="00601FD3"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346EB9" wp14:editId="5D88785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09090" cy="2598420"/>
            <wp:effectExtent l="0" t="0" r="0" b="0"/>
            <wp:wrapTight wrapText="bothSides">
              <wp:wrapPolygon edited="0">
                <wp:start x="767" y="0"/>
                <wp:lineTo x="767" y="21378"/>
                <wp:lineTo x="21225" y="21378"/>
                <wp:lineTo x="21225" y="0"/>
                <wp:lineTo x="767" y="0"/>
              </wp:wrapPolygon>
            </wp:wrapTight>
            <wp:docPr id="777502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67" r="13257"/>
                    <a:stretch/>
                  </pic:blipFill>
                  <pic:spPr bwMode="auto">
                    <a:xfrm>
                      <a:off x="0" y="0"/>
                      <a:ext cx="160909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5855B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0A49E7FA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5055154C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6B1ED647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190F618C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7E1E0628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60DF259D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6BB2E641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49382CDF" w14:textId="77777777" w:rsidR="00601FD3" w:rsidRDefault="00601FD3" w:rsidP="00601FD3">
      <w:pPr>
        <w:spacing w:after="0"/>
        <w:jc w:val="center"/>
        <w:rPr>
          <w:b/>
          <w:bCs/>
          <w:sz w:val="32"/>
          <w:szCs w:val="32"/>
        </w:rPr>
      </w:pPr>
    </w:p>
    <w:p w14:paraId="0B1E382A" w14:textId="77777777" w:rsidR="00601FD3" w:rsidRPr="00601FD3" w:rsidRDefault="00601FD3" w:rsidP="00601FD3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601FD3">
        <w:rPr>
          <w:b/>
          <w:bCs/>
          <w:color w:val="7030A0"/>
          <w:sz w:val="32"/>
          <w:szCs w:val="32"/>
        </w:rPr>
        <w:t>Enquires to Bernadette Smith on</w:t>
      </w:r>
    </w:p>
    <w:p w14:paraId="215D4BDF" w14:textId="77777777" w:rsidR="00B03656" w:rsidRDefault="00601FD3" w:rsidP="00B03656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601FD3">
        <w:rPr>
          <w:b/>
          <w:bCs/>
          <w:color w:val="7030A0"/>
          <w:sz w:val="32"/>
          <w:szCs w:val="32"/>
        </w:rPr>
        <w:t>8449 6378</w:t>
      </w:r>
    </w:p>
    <w:p w14:paraId="0A89CA1D" w14:textId="77777777" w:rsidR="00E222C3" w:rsidRPr="00E222C3" w:rsidRDefault="00E222C3" w:rsidP="00E222C3">
      <w:pPr>
        <w:spacing w:after="0"/>
        <w:jc w:val="center"/>
        <w:rPr>
          <w:b/>
          <w:bCs/>
          <w:color w:val="7030A0"/>
          <w:sz w:val="18"/>
          <w:szCs w:val="18"/>
        </w:rPr>
      </w:pPr>
      <w:r w:rsidRPr="00E222C3">
        <w:rPr>
          <w:b/>
          <w:bCs/>
          <w:color w:val="7030A0"/>
          <w:sz w:val="18"/>
          <w:szCs w:val="18"/>
        </w:rPr>
        <w:t>A Certificate of Attendance is available for professional development:</w:t>
      </w:r>
    </w:p>
    <w:p w14:paraId="631B6C36" w14:textId="6BF4D248" w:rsidR="00E222C3" w:rsidRPr="00E222C3" w:rsidRDefault="00E222C3" w:rsidP="00E222C3">
      <w:pPr>
        <w:spacing w:after="0"/>
        <w:jc w:val="center"/>
        <w:rPr>
          <w:b/>
          <w:bCs/>
          <w:color w:val="7030A0"/>
          <w:sz w:val="18"/>
          <w:szCs w:val="18"/>
        </w:rPr>
      </w:pPr>
      <w:r w:rsidRPr="00E222C3">
        <w:rPr>
          <w:b/>
          <w:bCs/>
          <w:color w:val="7030A0"/>
          <w:sz w:val="18"/>
          <w:szCs w:val="18"/>
        </w:rPr>
        <w:t xml:space="preserve">please register with </w:t>
      </w:r>
      <w:r>
        <w:rPr>
          <w:b/>
          <w:bCs/>
          <w:color w:val="7030A0"/>
          <w:sz w:val="18"/>
          <w:szCs w:val="18"/>
        </w:rPr>
        <w:t>Bernadette</w:t>
      </w:r>
      <w:r w:rsidRPr="00E222C3">
        <w:rPr>
          <w:b/>
          <w:bCs/>
          <w:color w:val="7030A0"/>
          <w:sz w:val="18"/>
          <w:szCs w:val="18"/>
        </w:rPr>
        <w:t xml:space="preserve"> before the event, and on the day.</w:t>
      </w:r>
    </w:p>
    <w:sectPr w:rsidR="00E222C3" w:rsidRPr="00E222C3" w:rsidSect="00601FD3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411D0" w14:textId="77777777" w:rsidR="00C7577F" w:rsidRDefault="00C7577F" w:rsidP="00C7577F">
      <w:pPr>
        <w:spacing w:after="0" w:line="240" w:lineRule="auto"/>
      </w:pPr>
      <w:r>
        <w:separator/>
      </w:r>
    </w:p>
  </w:endnote>
  <w:endnote w:type="continuationSeparator" w:id="0">
    <w:p w14:paraId="4CFE7984" w14:textId="77777777" w:rsidR="00C7577F" w:rsidRDefault="00C7577F" w:rsidP="00C7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C5AD" w14:textId="77777777" w:rsidR="00C7577F" w:rsidRDefault="00C7577F" w:rsidP="00C7577F">
      <w:pPr>
        <w:spacing w:after="0" w:line="240" w:lineRule="auto"/>
      </w:pPr>
      <w:r>
        <w:separator/>
      </w:r>
    </w:p>
  </w:footnote>
  <w:footnote w:type="continuationSeparator" w:id="0">
    <w:p w14:paraId="6D546A48" w14:textId="77777777" w:rsidR="00C7577F" w:rsidRDefault="00C7577F" w:rsidP="00C75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E"/>
    <w:rsid w:val="00172028"/>
    <w:rsid w:val="001961D2"/>
    <w:rsid w:val="002656FF"/>
    <w:rsid w:val="00435E0E"/>
    <w:rsid w:val="0053669E"/>
    <w:rsid w:val="00601FD3"/>
    <w:rsid w:val="00671FEB"/>
    <w:rsid w:val="007F67D5"/>
    <w:rsid w:val="00B03656"/>
    <w:rsid w:val="00C0111D"/>
    <w:rsid w:val="00C7577F"/>
    <w:rsid w:val="00E222C3"/>
    <w:rsid w:val="00E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6EF3"/>
  <w15:chartTrackingRefBased/>
  <w15:docId w15:val="{D1D2ABF9-0F21-4B13-99BE-009C202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6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6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6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6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69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7F"/>
  </w:style>
  <w:style w:type="paragraph" w:styleId="Footer">
    <w:name w:val="footer"/>
    <w:basedOn w:val="Normal"/>
    <w:link w:val="FooterChar"/>
    <w:uiPriority w:val="99"/>
    <w:unhideWhenUsed/>
    <w:rsid w:val="00C7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Cashel</dc:creator>
  <cp:keywords/>
  <dc:description/>
  <cp:lastModifiedBy>Judy Fernandez</cp:lastModifiedBy>
  <cp:revision>6</cp:revision>
  <cp:lastPrinted>2025-02-16T04:50:00Z</cp:lastPrinted>
  <dcterms:created xsi:type="dcterms:W3CDTF">2025-02-15T12:00:00Z</dcterms:created>
  <dcterms:modified xsi:type="dcterms:W3CDTF">2025-02-16T05:18:00Z</dcterms:modified>
</cp:coreProperties>
</file>